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78392">
      <w:pPr>
        <w:rPr>
          <w:rFonts w:hint="default"/>
          <w:lang w:val="en-US"/>
        </w:rPr>
      </w:pPr>
      <w:r>
        <w:rPr>
          <w:rFonts w:hint="default" w:eastAsia="方正仿宋简体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ge">
              <wp:posOffset>240665</wp:posOffset>
            </wp:positionV>
            <wp:extent cx="10669270" cy="7325995"/>
            <wp:effectExtent l="0" t="0" r="17780" b="8255"/>
            <wp:wrapNone/>
            <wp:docPr id="1" name="图片 2" descr="楚雄州各级各类学校概况2024-2025学年(发布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楚雄州各级各类学校概况2024-2025学年(发布稿）"/>
                    <pic:cNvPicPr>
                      <a:picLocks noChangeAspect="1"/>
                    </pic:cNvPicPr>
                  </pic:nvPicPr>
                  <pic:blipFill>
                    <a:blip r:embed="rId4"/>
                    <a:srcRect t="961" r="6223"/>
                    <a:stretch>
                      <a:fillRect/>
                    </a:stretch>
                  </pic:blipFill>
                  <pic:spPr>
                    <a:xfrm>
                      <a:off x="0" y="0"/>
                      <a:ext cx="10669270" cy="73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  <w:bookmarkStart w:id="0" w:name="_GoBack"/>
      <w:bookmarkEnd w:id="0"/>
    </w:p>
    <w:sectPr>
      <w:pgSz w:w="16838" w:h="11906" w:orient="landscape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91A38"/>
    <w:rsid w:val="474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2025-02-28T00:40:00Z</dcterms:created>
  <dc:creator>周斌</dc:creator>
  <cp:lastModifiedBy>周斌</cp:lastModifiedBy>
  <dcterms:modified xsi:type="dcterms:W3CDTF">2025-02-28T00:43:14Z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B90B3E42AE624FDEA5E53EF9D568E5F3_11</vt:lpwstr>
  </property>
  <property fmtid="{D5CDD505-2E9C-101B-9397-08002B2CF9AE}" pid="4" name="KSOTemplateDocerSaveRecord">
    <vt:lpwstr>eyJoZGlkIjoiZjhhMGU4NjNhMjdmYWQ3YTY3OTc1MzIxMjcxNzExNzUiLCJ1c2VySWQiOiIxMTk4MjcwOTU3In0=</vt:lpwstr>
  </property>
</Properties>
</file>